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0" w:type="dxa"/>
        <w:tblLook w:val="04A0" w:firstRow="1" w:lastRow="0" w:firstColumn="1" w:lastColumn="0" w:noHBand="0" w:noVBand="1"/>
      </w:tblPr>
      <w:tblGrid>
        <w:gridCol w:w="2184"/>
        <w:gridCol w:w="930"/>
        <w:gridCol w:w="1733"/>
        <w:gridCol w:w="659"/>
        <w:gridCol w:w="682"/>
        <w:gridCol w:w="1710"/>
        <w:gridCol w:w="3222"/>
      </w:tblGrid>
      <w:tr w:rsidR="007F4CE8" w:rsidRPr="00087ED6" w:rsidTr="008263FA">
        <w:trPr>
          <w:trHeight w:val="289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  <w:t>DEFENSIVE AND COMPETITIVE BIDDING</w:t>
            </w:r>
          </w:p>
        </w:tc>
        <w:tc>
          <w:tcPr>
            <w:tcW w:w="56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  <w:t>LEADS AND SIGNAL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4CE8" w:rsidRPr="00087ED6" w:rsidRDefault="00055ED6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711BAF" wp14:editId="213FD8D3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26035</wp:posOffset>
                      </wp:positionV>
                      <wp:extent cx="2114550" cy="37147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F4CE8" w:rsidRDefault="007F4CE8" w:rsidP="007F4CE8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val="id-ID"/>
                                    </w:rPr>
                                    <w:t>CONVENTION CARDS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5267D72" id="Rectangle 2" o:spid="_x0000_s1026" style="position:absolute;margin-left:-6.65pt;margin-top:2.05pt;width:166.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" filled="f" stroked="f" strokeweight="1pt">
                      <v:textbox>
                        <w:txbxContent>
                          <w:p w:rsidR="007F4CE8" w:rsidRDefault="007F4CE8" w:rsidP="007F4C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d-ID"/>
                              </w:rPr>
                              <w:t>CONVENTION CARDS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302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6"/>
            </w:tblGrid>
            <w:tr w:rsidR="007F4CE8" w:rsidRPr="00087ED6" w:rsidTr="007F4CE8">
              <w:trPr>
                <w:trHeight w:val="230"/>
                <w:tblCellSpacing w:w="0" w:type="dxa"/>
              </w:trPr>
              <w:tc>
                <w:tcPr>
                  <w:tcW w:w="302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F4CE8" w:rsidRPr="00087ED6" w:rsidRDefault="007F4CE8" w:rsidP="00826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 w:rsidRPr="00087ED6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  <w:t>Page 1 of 2</w:t>
                  </w:r>
                </w:p>
              </w:tc>
            </w:tr>
            <w:tr w:rsidR="007F4CE8" w:rsidRPr="00087ED6" w:rsidTr="007F4CE8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7F4CE8" w:rsidRPr="00087ED6" w:rsidRDefault="007F4CE8" w:rsidP="008263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</w:tc>
            </w:tr>
          </w:tbl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7F4CE8" w:rsidRPr="00087ED6" w:rsidTr="008263FA">
        <w:trPr>
          <w:trHeight w:val="304"/>
        </w:trPr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</w:p>
        </w:tc>
        <w:tc>
          <w:tcPr>
            <w:tcW w:w="56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</w:p>
        </w:tc>
        <w:tc>
          <w:tcPr>
            <w:tcW w:w="31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7F4CE8" w:rsidRPr="00087ED6" w:rsidTr="008263FA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OVERCALLS (STYLE; RESPONSES 2/1 LEVEL ; REOPENING)</w:t>
            </w:r>
          </w:p>
        </w:tc>
        <w:tc>
          <w:tcPr>
            <w:tcW w:w="56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OPENING LEADS STYLE</w:t>
            </w:r>
          </w:p>
        </w:tc>
        <w:tc>
          <w:tcPr>
            <w:tcW w:w="31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7F4CE8" w:rsidRPr="00087ED6" w:rsidTr="008263FA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6B77CC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Overcall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hcp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8</w:t>
            </w:r>
            <w:r w:rsidR="007F4CE8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+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Lead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In Partner Suit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:rsidR="007F4CE8" w:rsidRPr="00087ED6" w:rsidRDefault="0018635D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  <w:lang w:val="id-ID"/>
              </w:rPr>
              <w:t>Rex Falter Satya Nugraha</w:t>
            </w:r>
            <w:r w:rsidR="00AB765C"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  <w:lang w:val="id-ID"/>
              </w:rPr>
              <w:t xml:space="preserve"> – </w:t>
            </w:r>
            <w:r w:rsidR="00EC1BB7"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  <w:lang w:val="id-ID"/>
              </w:rPr>
              <w:t>Satrio Priambudi Saksono</w:t>
            </w:r>
          </w:p>
        </w:tc>
      </w:tr>
      <w:tr w:rsidR="007F4CE8" w:rsidRPr="00087ED6" w:rsidTr="008263FA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Jump rise : Pre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e</w:t>
            </w:r>
            <w:proofErr w:type="spellStart"/>
            <w:r w:rsidR="007F4CE8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mptive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Suit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1st/3rd/5th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Same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EV</w:t>
            </w:r>
            <w:r w:rsidR="0018635D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ENT        :  </w:t>
            </w:r>
            <w:r w:rsidR="00EC1BB7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PCU Bridge Trophy</w:t>
            </w:r>
          </w:p>
        </w:tc>
      </w:tr>
      <w:tr w:rsidR="007F4CE8" w:rsidRPr="00087ED6" w:rsidTr="008263FA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NT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vertAlign w:val="superscript"/>
              </w:rPr>
              <w:t>th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Same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CATEGORY :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precission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/ blue</w:t>
            </w:r>
          </w:p>
        </w:tc>
      </w:tr>
      <w:tr w:rsidR="007F4CE8" w:rsidRPr="00087ED6" w:rsidTr="008263FA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SUBSEQ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Same as above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Same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EC1BB7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COUNTRY/REG. : INDONESIA</w:t>
            </w:r>
          </w:p>
        </w:tc>
      </w:tr>
      <w:tr w:rsidR="007F4CE8" w:rsidRPr="00087ED6" w:rsidTr="008263FA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5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Other</w:t>
            </w:r>
          </w:p>
        </w:tc>
        <w:tc>
          <w:tcPr>
            <w:tcW w:w="319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  <w:t>SYSTEM SUM</w:t>
            </w:r>
            <w:r w:rsidR="008263FA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  <w:lang w:val="id-ID"/>
              </w:rPr>
              <w:t>M</w:t>
            </w:r>
            <w:r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  <w:t>ARY</w:t>
            </w:r>
          </w:p>
        </w:tc>
      </w:tr>
      <w:tr w:rsidR="007F4CE8" w:rsidRPr="00087ED6" w:rsidTr="008263FA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569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4CE8" w:rsidRPr="00087ED6" w:rsidRDefault="007F4CE8" w:rsidP="007F4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</w:p>
        </w:tc>
      </w:tr>
      <w:tr w:rsidR="007F4CE8" w:rsidRPr="00087ED6" w:rsidTr="008263FA">
        <w:trPr>
          <w:trHeight w:val="30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1NT OVERCALLS (2nd/4th Live; Responses; Reopening)</w:t>
            </w:r>
          </w:p>
        </w:tc>
        <w:tc>
          <w:tcPr>
            <w:tcW w:w="56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LEADS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GENERAL APROACH</w:t>
            </w:r>
          </w:p>
        </w:tc>
      </w:tr>
      <w:tr w:rsidR="007F4CE8" w:rsidRPr="00087ED6" w:rsidTr="008263FA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15-17 HCP Balance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Lead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Vs. Suit</w:t>
            </w:r>
          </w:p>
        </w:tc>
        <w:tc>
          <w:tcPr>
            <w:tcW w:w="237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Vs. NT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087ED6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1♣</w:t>
            </w:r>
            <w:r w:rsidR="007F4CE8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= 16+ Any Distribution</w:t>
            </w:r>
          </w:p>
        </w:tc>
      </w:tr>
      <w:tr w:rsidR="007F4CE8" w:rsidRPr="00087ED6" w:rsidTr="008263FA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Ace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AKx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 ; Ax(+)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AKx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 ; Ax(+)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087ED6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  <w:r w:rsidR="00704674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= 12-15 prepa</w:t>
            </w:r>
            <w:r w:rsidR="007F4CE8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ring</w:t>
            </w:r>
          </w:p>
        </w:tc>
      </w:tr>
      <w:tr w:rsidR="007F4CE8" w:rsidRPr="00087ED6" w:rsidTr="008263FA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King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KQx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Kx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="006B77C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</w:t>
            </w:r>
            <w:proofErr w:type="spellStart"/>
            <w:r w:rsidR="006B77C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AKx</w:t>
            </w:r>
            <w:proofErr w:type="spellEnd"/>
            <w:r w:rsidR="006B77C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KQx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Kx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="006B77C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</w:t>
            </w:r>
            <w:proofErr w:type="spellStart"/>
            <w:r w:rsidR="006B77C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AKx</w:t>
            </w:r>
            <w:proofErr w:type="spellEnd"/>
            <w:r w:rsidR="006B77C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8263FA" w:rsidRDefault="00087ED6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</w:t>
            </w:r>
            <w:r w:rsidR="00212C75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212C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id-ID"/>
              </w:rPr>
              <w:t>/♠</w:t>
            </w:r>
            <w:r w:rsidR="008263F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= N</w:t>
            </w:r>
            <w:r w:rsidR="008263FA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atural</w:t>
            </w:r>
          </w:p>
        </w:tc>
      </w:tr>
      <w:tr w:rsidR="007F4CE8" w:rsidRPr="00087ED6" w:rsidTr="008263FA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Queen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QJT(+)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QJx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Qx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QJT(+)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QJx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Qx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8263FA" w:rsidRDefault="008263FA" w:rsidP="00826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2♣ = 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+♣ with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 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id-ID"/>
              </w:rPr>
              <w:t>/♠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/ 6+♣</w:t>
            </w:r>
          </w:p>
        </w:tc>
      </w:tr>
      <w:tr w:rsidR="007F4CE8" w:rsidRPr="00087ED6" w:rsidTr="00BF0810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Jack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JTx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JTx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BF0810" w:rsidRDefault="00BF0810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=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suiter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, short 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</w:p>
        </w:tc>
      </w:tr>
      <w:tr w:rsidR="007F4CE8" w:rsidRPr="00087ED6" w:rsidTr="00BF0810">
        <w:trPr>
          <w:trHeight w:val="30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7F4CE8" w:rsidRPr="00087ED6" w:rsidRDefault="007F4CE8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JUMP OVERCALLS (Style; Responses; Unusual NT)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10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7F4CE8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T9(+)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;KJT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;AJT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;AQT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F4CE8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T9(+) ; </w:t>
            </w: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Tx</w:t>
            </w:r>
            <w:proofErr w:type="spell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;KJT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;AJT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;AQT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4CE8" w:rsidRPr="00087ED6" w:rsidRDefault="008263FA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1NT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Opening : 15-17 May Have 5 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id-ID"/>
              </w:rPr>
              <w:t>/♠</w:t>
            </w: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BF0810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 Suit = Pre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e</w:t>
            </w:r>
            <w:proofErr w:type="spellStart"/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mptive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proofErr w:type="gram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9x(</w:t>
            </w:r>
            <w:proofErr w:type="gram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+)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;KT9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;QT9x;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proofErr w:type="gram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9x(</w:t>
            </w:r>
            <w:proofErr w:type="gramEnd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+)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;KT9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;QT9x;</w:t>
            </w: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(+)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8263FA" w:rsidRDefault="00BF0810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2/1 GF</w:t>
            </w: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Hi-Lo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Even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Even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BF0810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Lo-Hi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Odd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Odd</w:t>
            </w:r>
          </w:p>
        </w:tc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BF0810">
        <w:trPr>
          <w:trHeight w:val="30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DIRECT and JUMP CUE BIDS (Style; Responses; Reopen)</w:t>
            </w:r>
          </w:p>
        </w:tc>
        <w:tc>
          <w:tcPr>
            <w:tcW w:w="56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SIGNAL IN ORDER OF PRIORITY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SPECIAL BIDS THAT MAY REQUIRE DEFENCE</w:t>
            </w: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Michaels Cue Bid (Weak / Strong)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Partner Lead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Declarer's Lead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Discarding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Gambling 3NT solid minor without OS A/K</w:t>
            </w: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SUIT 1st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Count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F156D5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ttitude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Lavinthal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Weak 2M</w:t>
            </w: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2nd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Count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760E35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ttitude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Lavinthal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BF0810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3rd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BF0810">
        <w:trPr>
          <w:trHeight w:val="30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VS. NT (STRONG; WEAK; REOPENING; PH)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NT 1st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as above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as above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Lavinthal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CAPPELLETTI : in direct and reopening position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2nd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BF0810" w:rsidRDefault="00704674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2♣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: </w:t>
            </w:r>
            <w:r w:rsidR="00BF081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one suiter any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3rd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BF0810">
        <w:trPr>
          <w:trHeight w:val="28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BF0810" w:rsidRDefault="00704674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: </w:t>
            </w:r>
            <w:r w:rsidR="00BF0810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two suiters majors</w:t>
            </w:r>
          </w:p>
        </w:tc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Signals (including trump)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Lavinthal</w:t>
            </w:r>
            <w:proofErr w:type="spellEnd"/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BF0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704674" w:rsidRDefault="00704674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two suiters 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id-ID"/>
              </w:rPr>
              <w:t>with ♣/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</w:p>
        </w:tc>
        <w:tc>
          <w:tcPr>
            <w:tcW w:w="26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Small Interest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704674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2♠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 xml:space="preserve">two suiters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♠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id-ID"/>
              </w:rPr>
              <w:t>with ♣/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</w:p>
        </w:tc>
        <w:tc>
          <w:tcPr>
            <w:tcW w:w="2669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07006D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Suite preference</w:t>
            </w: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SPECIAL FORCING PASS SQUENCES</w:t>
            </w: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704674" w:rsidRDefault="00704674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2NT 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two suiters minors</w:t>
            </w:r>
          </w:p>
        </w:tc>
        <w:tc>
          <w:tcPr>
            <w:tcW w:w="56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4F81BD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  <w:t>DOUBLES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Doubles : Strong/penalty</w:t>
            </w:r>
          </w:p>
        </w:tc>
        <w:tc>
          <w:tcPr>
            <w:tcW w:w="5693" w:type="dxa"/>
            <w:gridSpan w:val="5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VS.PREEMPTS( Doubles; Cue-bids; Jumps; NT bids)</w:t>
            </w:r>
          </w:p>
        </w:tc>
        <w:tc>
          <w:tcPr>
            <w:tcW w:w="56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TAKEOUT DOUBLES (Style; Responses ; Reopening)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289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DBL : T/O ; Cue : Short</w:t>
            </w:r>
          </w:p>
        </w:tc>
        <w:tc>
          <w:tcPr>
            <w:tcW w:w="56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704674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1st X = T/O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  <w:t>2</w:t>
            </w:r>
            <w:r w:rsidR="0022752C"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-15 ; X-bid = STR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5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2nd X = STR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VS. ARTIFICIAL STRONG OPENINGS</w:t>
            </w:r>
          </w:p>
        </w:tc>
        <w:tc>
          <w:tcPr>
            <w:tcW w:w="5693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IMPORTANT NOTES</w:t>
            </w: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val="id-ID"/>
              </w:rPr>
            </w:pPr>
          </w:p>
        </w:tc>
        <w:tc>
          <w:tcPr>
            <w:tcW w:w="56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SPECIAL, ARTIFICIAL, AND COMPETITIVE DOUBLES/REDOUBLES</w:t>
            </w: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704674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569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704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  <w:tr w:rsidR="0022752C" w:rsidRPr="00087ED6" w:rsidTr="008068DA">
        <w:trPr>
          <w:trHeight w:val="304"/>
        </w:trPr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lastRenderedPageBreak/>
              <w:t>OVER OPPONENTS' TAKE OUT DOUBLE</w:t>
            </w:r>
          </w:p>
        </w:tc>
        <w:tc>
          <w:tcPr>
            <w:tcW w:w="5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2752C" w:rsidRPr="00087ED6" w:rsidRDefault="0022752C" w:rsidP="00227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 </w:t>
            </w:r>
          </w:p>
        </w:tc>
      </w:tr>
      <w:tr w:rsidR="0022752C" w:rsidRPr="00087ED6" w:rsidTr="008068DA">
        <w:trPr>
          <w:trHeight w:val="289"/>
        </w:trPr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5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22752C" w:rsidRPr="00087ED6" w:rsidTr="008068DA">
        <w:trPr>
          <w:trHeight w:val="30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569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52C" w:rsidRPr="00087ED6" w:rsidRDefault="0022752C" w:rsidP="00806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</w:p>
        </w:tc>
      </w:tr>
    </w:tbl>
    <w:p w:rsidR="006A434A" w:rsidRPr="00087ED6" w:rsidRDefault="006A434A">
      <w:pPr>
        <w:rPr>
          <w:rFonts w:ascii="Times New Roman" w:hAnsi="Times New Roman" w:cs="Times New Roman"/>
          <w:sz w:val="18"/>
          <w:szCs w:val="20"/>
        </w:rPr>
      </w:pPr>
    </w:p>
    <w:tbl>
      <w:tblPr>
        <w:tblW w:w="10865" w:type="dxa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45"/>
        <w:gridCol w:w="851"/>
        <w:gridCol w:w="850"/>
        <w:gridCol w:w="2047"/>
        <w:gridCol w:w="3058"/>
        <w:gridCol w:w="2862"/>
      </w:tblGrid>
      <w:tr w:rsidR="00060D89" w:rsidRPr="00087ED6" w:rsidTr="00A4213C">
        <w:trPr>
          <w:trHeight w:hRule="exact" w:val="331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spacing w:before="2" w:line="140" w:lineRule="exact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0D89" w:rsidRPr="00087ED6" w:rsidRDefault="00060D89" w:rsidP="008068DA">
            <w:pPr>
              <w:ind w:left="474" w:right="474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OP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1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N</w:t>
            </w:r>
          </w:p>
        </w:tc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spacing w:before="99"/>
              <w:ind w:left="217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8"/>
                <w:szCs w:val="20"/>
              </w:rPr>
              <w:t>H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I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1"/>
                <w:sz w:val="18"/>
                <w:szCs w:val="20"/>
              </w:rPr>
              <w:t>C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K IF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8"/>
                <w:szCs w:val="20"/>
              </w:rPr>
              <w:t xml:space="preserve"> AR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T.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spacing w:before="96" w:line="246" w:lineRule="auto"/>
              <w:ind w:left="467" w:right="239" w:hanging="197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1"/>
                <w:sz w:val="18"/>
                <w:szCs w:val="20"/>
              </w:rPr>
              <w:t>M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IN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8"/>
                <w:szCs w:val="20"/>
              </w:rPr>
              <w:t xml:space="preserve"> N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O. OF C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8"/>
                <w:szCs w:val="20"/>
              </w:rPr>
              <w:t>ARD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S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spacing w:before="9" w:line="140" w:lineRule="exact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0D89" w:rsidRPr="00087ED6" w:rsidRDefault="00060D89" w:rsidP="008068DA">
            <w:pPr>
              <w:ind w:left="138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1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 xml:space="preserve">G. 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8"/>
                <w:szCs w:val="20"/>
              </w:rPr>
              <w:t>D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BL T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pacing w:val="-1"/>
                <w:sz w:val="18"/>
                <w:szCs w:val="20"/>
              </w:rPr>
              <w:t>HR</w:t>
            </w:r>
            <w:r w:rsidRPr="00087ED6">
              <w:rPr>
                <w:rFonts w:ascii="Times New Roman" w:eastAsia="Calibri" w:hAnsi="Times New Roman" w:cs="Times New Roman"/>
                <w:b/>
                <w:color w:val="FFFFFF"/>
                <w:sz w:val="18"/>
                <w:szCs w:val="20"/>
              </w:rPr>
              <w:t>U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060D89" w:rsidRPr="00087ED6" w:rsidRDefault="00060D89" w:rsidP="008068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nil"/>
              <w:bottom w:val="single" w:sz="8" w:space="0" w:color="DCE6F0"/>
              <w:right w:val="single" w:sz="8" w:space="0" w:color="000000"/>
            </w:tcBorders>
            <w:shd w:val="clear" w:color="auto" w:fill="DCE6F0"/>
            <w:vAlign w:val="center"/>
          </w:tcPr>
          <w:p w:rsidR="00060D89" w:rsidRPr="00087ED6" w:rsidRDefault="00060D89" w:rsidP="008068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3811BA">
        <w:trPr>
          <w:trHeight w:hRule="exact" w:val="1639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4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5105" w:type="dxa"/>
            <w:gridSpan w:val="2"/>
            <w:vMerge/>
            <w:tcBorders>
              <w:left w:val="single" w:sz="8" w:space="0" w:color="000000"/>
              <w:bottom w:val="nil"/>
              <w:right w:val="nil"/>
            </w:tcBorders>
            <w:vAlign w:val="center"/>
          </w:tcPr>
          <w:p w:rsidR="00060D89" w:rsidRPr="00087ED6" w:rsidRDefault="00060D89" w:rsidP="008068D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862" w:type="dxa"/>
            <w:tcBorders>
              <w:top w:val="single" w:sz="8" w:space="0" w:color="DCE6F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CE6F0"/>
            <w:vAlign w:val="center"/>
          </w:tcPr>
          <w:p w:rsidR="00060D89" w:rsidRPr="00087ED6" w:rsidRDefault="00060D89" w:rsidP="008068DA">
            <w:pPr>
              <w:spacing w:before="2" w:line="1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0D89" w:rsidRPr="00087ED6" w:rsidRDefault="00060D89" w:rsidP="008068DA">
            <w:pPr>
              <w:spacing w:line="200" w:lineRule="exact"/>
              <w:ind w:right="101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P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a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g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2 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o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f 2</w:t>
            </w:r>
          </w:p>
        </w:tc>
      </w:tr>
      <w:tr w:rsidR="00060D89" w:rsidRPr="00087ED6" w:rsidTr="00A4213C">
        <w:trPr>
          <w:trHeight w:hRule="exact" w:val="749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  <w:textDirection w:val="btLr"/>
          </w:tcPr>
          <w:p w:rsidR="00060D89" w:rsidRPr="00087ED6" w:rsidRDefault="00060D89" w:rsidP="008068D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  <w:vAlign w:val="center"/>
          </w:tcPr>
          <w:p w:rsidR="00060D89" w:rsidRPr="00087ED6" w:rsidRDefault="00060D89" w:rsidP="00A4213C">
            <w:pPr>
              <w:spacing w:before="17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0D89" w:rsidRPr="00087ED6" w:rsidRDefault="00060D89" w:rsidP="00A4213C">
            <w:pPr>
              <w:ind w:left="678"/>
              <w:jc w:val="center"/>
              <w:rPr>
                <w:rFonts w:ascii="Times New Roman" w:eastAsia="Verdana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-1"/>
                <w:sz w:val="18"/>
                <w:szCs w:val="20"/>
              </w:rPr>
              <w:t>DESC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1"/>
                <w:sz w:val="18"/>
                <w:szCs w:val="20"/>
              </w:rPr>
              <w:t>R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z w:val="18"/>
                <w:szCs w:val="20"/>
              </w:rPr>
              <w:t>IPTION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  <w:vAlign w:val="center"/>
          </w:tcPr>
          <w:p w:rsidR="00060D89" w:rsidRPr="00087ED6" w:rsidRDefault="00060D89" w:rsidP="00A4213C">
            <w:pPr>
              <w:spacing w:before="17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0D89" w:rsidRPr="00087ED6" w:rsidRDefault="00060D89" w:rsidP="00A4213C">
            <w:pPr>
              <w:ind w:left="914"/>
              <w:jc w:val="center"/>
              <w:rPr>
                <w:rFonts w:ascii="Times New Roman" w:eastAsia="Verdana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1"/>
                <w:sz w:val="18"/>
                <w:szCs w:val="20"/>
              </w:rPr>
              <w:t>R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-1"/>
                <w:sz w:val="18"/>
                <w:szCs w:val="20"/>
              </w:rPr>
              <w:t>ES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z w:val="18"/>
                <w:szCs w:val="20"/>
              </w:rPr>
              <w:t>P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1"/>
                <w:sz w:val="18"/>
                <w:szCs w:val="20"/>
              </w:rPr>
              <w:t>ON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-1"/>
                <w:sz w:val="18"/>
                <w:szCs w:val="20"/>
              </w:rPr>
              <w:t>SE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z w:val="18"/>
                <w:szCs w:val="20"/>
              </w:rPr>
              <w:t>S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C"/>
            <w:vAlign w:val="center"/>
          </w:tcPr>
          <w:p w:rsidR="00060D89" w:rsidRPr="00087ED6" w:rsidRDefault="00060D89" w:rsidP="00A4213C">
            <w:pPr>
              <w:spacing w:before="17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0D89" w:rsidRPr="00087ED6" w:rsidRDefault="00060D89" w:rsidP="00A4213C">
            <w:pPr>
              <w:ind w:left="369"/>
              <w:jc w:val="center"/>
              <w:rPr>
                <w:rFonts w:ascii="Times New Roman" w:eastAsia="Verdana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-1"/>
                <w:sz w:val="18"/>
                <w:szCs w:val="20"/>
              </w:rPr>
              <w:t>S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z w:val="18"/>
                <w:szCs w:val="20"/>
              </w:rPr>
              <w:t>UB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-1"/>
                <w:sz w:val="18"/>
                <w:szCs w:val="20"/>
              </w:rPr>
              <w:t>S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z w:val="18"/>
                <w:szCs w:val="20"/>
              </w:rPr>
              <w:t>QUE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1"/>
                <w:sz w:val="18"/>
                <w:szCs w:val="20"/>
              </w:rPr>
              <w:t>N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z w:val="18"/>
                <w:szCs w:val="20"/>
              </w:rPr>
              <w:t>T A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pacing w:val="-1"/>
                <w:sz w:val="18"/>
                <w:szCs w:val="20"/>
              </w:rPr>
              <w:t>C</w:t>
            </w:r>
            <w:r w:rsidRPr="00087ED6">
              <w:rPr>
                <w:rFonts w:ascii="Times New Roman" w:eastAsia="Verdana" w:hAnsi="Times New Roman" w:cs="Times New Roman"/>
                <w:b/>
                <w:color w:val="FFFFFF"/>
                <w:sz w:val="18"/>
                <w:szCs w:val="20"/>
              </w:rPr>
              <w:t>TION</w:t>
            </w:r>
          </w:p>
        </w:tc>
      </w:tr>
      <w:tr w:rsidR="00060D89" w:rsidRPr="00087ED6" w:rsidTr="003811BA">
        <w:trPr>
          <w:trHeight w:hRule="exact" w:val="2052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>1</w:t>
            </w:r>
            <w:r w:rsidR="008068DA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>♣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16 +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3B2C31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HCP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d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i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r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i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b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u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i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o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n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520DF7" w:rsidRDefault="008068DA" w:rsidP="003811BA">
            <w:pPr>
              <w:ind w:left="138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A4213C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18635D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0-7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HCP 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; 1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AE2A5B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>5+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8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>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; </w:t>
            </w:r>
            <w:r w:rsidR="0018635D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18635D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5+♠ 8+ HCP</w:t>
            </w:r>
            <w:r w:rsidR="0018635D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18635D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;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AE2A5B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40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Balance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8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♣/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AE2A5B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proofErr w:type="spellStart"/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at</w:t>
            </w:r>
            <w:proofErr w:type="spellEnd"/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8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HCP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</w:rPr>
              <w:t>; 2</w:t>
            </w:r>
            <w:r w:rsidR="00AE2A5B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AE2A5B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a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 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three suiter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8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</w:rPr>
              <w:t>2♠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o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e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s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u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it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er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a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y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8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-10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AE2A5B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Two suiters 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</w:rPr>
              <w:t>♣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+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o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he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r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s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8+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</w:rPr>
              <w:t>3♣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Two suiters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AE2A5B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+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AE2A5B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AE2A5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id-ID"/>
              </w:rPr>
              <w:t>/♠ 8+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AE2A5B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AE2A5B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AE2A5B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AE2A5B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Two suiters majors 8+ HCP</w:t>
            </w:r>
            <w:r w:rsidR="00520DF7">
              <w:rPr>
                <w:rFonts w:ascii="Times New Roman" w:eastAsia="Calibri" w:hAnsi="Times New Roman" w:cs="Times New Roman"/>
                <w:sz w:val="18"/>
                <w:szCs w:val="20"/>
              </w:rPr>
              <w:t>; 3</w:t>
            </w:r>
            <w:r w:rsidR="00520DF7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520DF7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=</w:t>
            </w:r>
            <w:r w:rsidR="00520DF7">
              <w:rPr>
                <w:rFonts w:ascii="Times New Roman" w:eastAsia="Calibri" w:hAnsi="Times New Roman" w:cs="Times New Roman"/>
                <w:spacing w:val="2"/>
                <w:sz w:val="18"/>
                <w:szCs w:val="20"/>
                <w:lang w:val="id-ID"/>
              </w:rPr>
              <w:t xml:space="preserve"> 7+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s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o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lid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520DF7">
              <w:rPr>
                <w:rFonts w:ascii="Times New Roman" w:eastAsia="Calibri" w:hAnsi="Times New Roman" w:cs="Times New Roman"/>
                <w:sz w:val="18"/>
                <w:szCs w:val="20"/>
              </w:rPr>
              <w:t>♣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; 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3</w:t>
            </w:r>
            <w:r w:rsidR="00520DF7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 w:rsidR="00520DF7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520DF7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7+ solid </w:t>
            </w:r>
            <w:r w:rsidR="00520DF7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520DF7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3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520DF7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520DF7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7+ solid </w:t>
            </w:r>
            <w:r w:rsidR="00520DF7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520DF7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4♣ = 7+ solid ♠.</w:t>
            </w:r>
          </w:p>
          <w:p w:rsidR="00060D89" w:rsidRPr="00520DF7" w:rsidRDefault="00060D89" w:rsidP="003811BA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A4213C" w:rsidRDefault="00060D89" w:rsidP="003811BA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A4213C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♣</w:t>
            </w:r>
            <w:r w:rsidR="00A4213C">
              <w:rPr>
                <w:rFonts w:ascii="Times New Roman" w:eastAsia="Calibri" w:hAnsi="Times New Roman" w:cs="Times New Roman"/>
                <w:sz w:val="18"/>
                <w:szCs w:val="20"/>
              </w:rPr>
              <w:t>-1</w:t>
            </w:r>
            <w:r w:rsidR="00A4213C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A4213C">
              <w:rPr>
                <w:rFonts w:ascii="Times New Roman" w:eastAsia="Calibri" w:hAnsi="Times New Roman" w:cs="Times New Roman"/>
                <w:sz w:val="18"/>
                <w:szCs w:val="20"/>
              </w:rPr>
              <w:t>-1</w:t>
            </w:r>
            <w:r w:rsidR="00A4213C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A4213C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A4213C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20+</w:t>
            </w:r>
            <w:r w:rsidR="00A4213C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HCP</w:t>
            </w:r>
          </w:p>
        </w:tc>
      </w:tr>
      <w:tr w:rsidR="00060D89" w:rsidRPr="00087ED6" w:rsidTr="003811BA">
        <w:trPr>
          <w:trHeight w:hRule="exact" w:val="1556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pacing w:val="1"/>
                <w:sz w:val="18"/>
                <w:szCs w:val="20"/>
              </w:rPr>
              <w:t>1</w:t>
            </w:r>
            <w:r w:rsidR="00A4213C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A4213C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ind w:right="198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2</w:t>
            </w:r>
            <w:r w:rsidR="003B2C31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15 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HCP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p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r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ep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  <w:r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r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i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g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450CA5" w:rsidRDefault="00A4213C" w:rsidP="003811BA">
            <w:pPr>
              <w:spacing w:before="79"/>
              <w:ind w:left="97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c</w:t>
            </w:r>
            <w:r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>ar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ds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, 6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H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CP;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=b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ala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c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,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7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-10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♣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F156D5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>4+♣</w:t>
            </w:r>
            <w:r w:rsidR="00F156D5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10+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 2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F156D5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>4+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F156D5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F156D5" w:rsidRPr="00087ED6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10+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6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-9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HCP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 2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Two suiters ♠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♣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i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vi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te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Two suiters 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id-ID"/>
              </w:rPr>
              <w:t>+ ♣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3♣/</w:t>
            </w:r>
            <w:r w:rsidR="00450CA5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 w:rsidR="00450CA5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 w:rsidR="00450CA5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 w:rsidR="00450CA5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450CA5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proofErr w:type="spellStart"/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p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r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ee</w:t>
            </w:r>
            <w:proofErr w:type="spellEnd"/>
            <w:r w:rsidR="00450CA5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>emptive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  <w:r w:rsidR="00450CA5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 w:rsidR="00450CA5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 w:rsidR="00450CA5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450CA5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450CA5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>o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play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8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-12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HCP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spacing w:line="200" w:lineRule="exact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4</w:t>
            </w:r>
            <w:proofErr w:type="spellStart"/>
            <w:r w:rsidRPr="00087ED6">
              <w:rPr>
                <w:rFonts w:ascii="Times New Roman" w:eastAsia="Calibri" w:hAnsi="Times New Roman" w:cs="Times New Roman"/>
                <w:spacing w:val="1"/>
                <w:position w:val="6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position w:val="6"/>
                <w:sz w:val="18"/>
                <w:szCs w:val="20"/>
              </w:rPr>
              <w:t>h</w:t>
            </w:r>
            <w:proofErr w:type="spellEnd"/>
            <w:r w:rsidRPr="00087ED6">
              <w:rPr>
                <w:rFonts w:ascii="Times New Roman" w:eastAsia="Calibri" w:hAnsi="Times New Roman" w:cs="Times New Roman"/>
                <w:spacing w:val="13"/>
                <w:position w:val="6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su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it 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F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450CA5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450CA5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450CA5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450CA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: 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c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an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b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4 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c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ard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</w:rPr>
              <w:t>♠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A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ft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r </w:t>
            </w:r>
            <w:proofErr w:type="spellStart"/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r</w:t>
            </w:r>
            <w:r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p</w:t>
            </w:r>
            <w:proofErr w:type="spellEnd"/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onse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Major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r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eb</w:t>
            </w:r>
            <w:r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i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d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450CA5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Balance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(11)1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2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-14 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H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CP</w:t>
            </w:r>
          </w:p>
        </w:tc>
      </w:tr>
      <w:tr w:rsidR="00060D89" w:rsidRPr="00087ED6" w:rsidTr="007507C6">
        <w:trPr>
          <w:cantSplit/>
          <w:trHeight w:hRule="exact" w:val="717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pacing w:val="-2"/>
                <w:sz w:val="18"/>
                <w:szCs w:val="20"/>
              </w:rPr>
              <w:t>1</w:t>
            </w:r>
            <w:r w:rsidR="003B2C31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ind w:right="198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3B2C31" w:rsidRDefault="003B2C31" w:rsidP="007507C6">
            <w:pPr>
              <w:ind w:right="983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12 – 15 HCP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3B2C31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3B2C31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One round forcing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</w:rPr>
              <w:t>; 2♣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=</w:t>
            </w:r>
            <w:r w:rsidR="003B2C31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Forcing game any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Modifired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Be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rge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ra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is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e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3811BA">
        <w:trPr>
          <w:trHeight w:hRule="exact" w:val="714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</w:rPr>
              <w:t>♠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ind w:right="198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3B2C31" w:rsidRDefault="003B2C31" w:rsidP="003811BA">
            <w:pPr>
              <w:ind w:right="1024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12 – 15 HCP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ind w:right="461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3B2C31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3B2C31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One round forcing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</w:rPr>
              <w:t>; 2♣</w:t>
            </w:r>
            <w:r w:rsidR="003B2C31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=</w:t>
            </w:r>
            <w:r w:rsidR="003B2C31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142CED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>Forcing game any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Modified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Be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rge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ra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is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e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3811BA">
        <w:trPr>
          <w:trHeight w:hRule="exact" w:val="1414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142CED" w:rsidRDefault="00142CED" w:rsidP="003811BA">
            <w:pPr>
              <w:ind w:right="204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15 – 17 HCP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142CED" w:rsidRDefault="00142CED" w:rsidP="003811BA">
            <w:pPr>
              <w:ind w:left="138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2♣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proofErr w:type="spellStart"/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S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tayma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; 2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Transfer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; 2♠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  <w:sz w:val="18"/>
                <w:szCs w:val="20"/>
                <w:lang w:val="id-ID"/>
              </w:rPr>
              <w:t>Two suiter minor weak or strong or one suiter minor weak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>One suiter minor strong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=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o play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; 4♣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As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k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in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g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A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c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(1430)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R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CM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;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Qu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n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i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tat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i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ve;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4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ex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as t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r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a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ns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fer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3811BA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7507C6">
        <w:trPr>
          <w:trHeight w:hRule="exact" w:val="1113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</w:rPr>
              <w:t>♣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142CED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ind w:right="217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142CED" w:rsidRDefault="00060D89" w:rsidP="007507C6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6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 w:rsidR="00142CED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♣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  <w:r w:rsidR="00142CED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or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5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+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♣ 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with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</w:rPr>
              <w:t>4</w:t>
            </w:r>
            <w:r w:rsidR="00142CED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142CED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 w:rsidR="00142CED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142CED" w:rsidP="007507C6">
            <w:pPr>
              <w:spacing w:line="200" w:lineRule="exact"/>
              <w:ind w:left="138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relay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; 2</w:t>
            </w:r>
            <w:r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060D89"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One round forcing</w:t>
            </w:r>
            <w:r w:rsidR="00060D89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</w:p>
          <w:p w:rsidR="00060D89" w:rsidRPr="00087ED6" w:rsidRDefault="00060D89" w:rsidP="007507C6">
            <w:pPr>
              <w:spacing w:before="1"/>
              <w:ind w:left="97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T</w:t>
            </w:r>
            <w:r w:rsidR="00142CED">
              <w:rPr>
                <w:rFonts w:ascii="Times New Roman" w:eastAsia="Calibri" w:hAnsi="Times New Roman" w:cs="Times New Roman"/>
                <w:spacing w:val="1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142CED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P</w:t>
            </w:r>
            <w:proofErr w:type="spellStart"/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u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ppe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proofErr w:type="spellEnd"/>
            <w:r w:rsidR="00142CED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to 3♣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;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3C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142CED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Two suiters majors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i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vi</w:t>
            </w:r>
            <w:r w:rsidRPr="00087ED6">
              <w:rPr>
                <w:rFonts w:ascii="Times New Roman" w:eastAsia="Calibri" w:hAnsi="Times New Roman" w:cs="Times New Roman"/>
                <w:spacing w:val="2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142CED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=</w:t>
            </w:r>
            <w:r w:rsidR="00142CED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 xml:space="preserve"> </w:t>
            </w:r>
            <w:r w:rsidR="00142CED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Two suiters majors forcing game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;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7507C6">
        <w:trPr>
          <w:trHeight w:hRule="exact" w:val="434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142CED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spacing w:before="13" w:line="240" w:lineRule="exact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60D89" w:rsidRPr="00142CED" w:rsidRDefault="00060D89" w:rsidP="007507C6">
            <w:pPr>
              <w:ind w:left="174" w:right="217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142CED" w:rsidRDefault="00142CED" w:rsidP="007507C6">
            <w:pPr>
              <w:tabs>
                <w:tab w:val="left" w:pos="1985"/>
              </w:tabs>
              <w:ind w:right="62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12 – 15 </w:t>
            </w:r>
            <w:r w:rsidR="00137D49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 xml:space="preserve">HCP, three suiters short </w:t>
            </w:r>
            <w:r w:rsidR="00137D49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137D49" w:rsidRDefault="00060D89" w:rsidP="007507C6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="00137D49">
              <w:rPr>
                <w:rFonts w:ascii="Times New Roman" w:eastAsia="Calibri" w:hAnsi="Times New Roman" w:cs="Times New Roman"/>
                <w:spacing w:val="-1"/>
                <w:sz w:val="18"/>
                <w:szCs w:val="20"/>
                <w:lang w:val="id-ID"/>
              </w:rPr>
              <w:t>Forcing Game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7507C6">
        <w:trPr>
          <w:trHeight w:hRule="exact" w:val="285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pacing w:val="-2"/>
                <w:sz w:val="18"/>
                <w:szCs w:val="20"/>
              </w:rPr>
              <w:t>2</w:t>
            </w:r>
            <w:r w:rsidR="003811BA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ind w:right="177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3811BA" w:rsidRDefault="003811BA" w:rsidP="007507C6">
            <w:pPr>
              <w:ind w:right="1132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8 – 10 HCP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1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p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proofErr w:type="spellStart"/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og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us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7507C6">
        <w:trPr>
          <w:trHeight w:hRule="exact" w:val="275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Symbol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3811BA">
              <w:rPr>
                <w:rFonts w:ascii="Times New Roman" w:eastAsia="Calibri" w:hAnsi="Times New Roman" w:cs="Times New Roman"/>
                <w:sz w:val="18"/>
                <w:szCs w:val="20"/>
              </w:rPr>
              <w:t>♠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ind w:right="177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3811BA" w:rsidRDefault="003811BA" w:rsidP="007507C6">
            <w:pPr>
              <w:ind w:right="1132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8 – 10 HCP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1 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e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p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=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 xml:space="preserve"> </w:t>
            </w:r>
            <w:proofErr w:type="spellStart"/>
            <w:r w:rsidRPr="00087ED6">
              <w:rPr>
                <w:rFonts w:ascii="Times New Roman" w:eastAsia="Calibri" w:hAnsi="Times New Roman" w:cs="Times New Roman"/>
                <w:spacing w:val="1"/>
                <w:sz w:val="18"/>
                <w:szCs w:val="20"/>
              </w:rPr>
              <w:t>og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us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  <w:proofErr w:type="spellEnd"/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7507C6">
        <w:trPr>
          <w:trHeight w:hRule="exact" w:val="438"/>
        </w:trPr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spacing w:before="6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Pr="00087ED6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N</w:t>
            </w: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T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spacing w:before="63"/>
              <w:ind w:left="13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Times New Roman" w:hAnsi="Times New Roman" w:cs="Times New Roman"/>
                <w:sz w:val="18"/>
                <w:szCs w:val="20"/>
              </w:rPr>
              <w:t>√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3811BA" w:rsidRDefault="003811BA" w:rsidP="007507C6">
            <w:pPr>
              <w:spacing w:before="60"/>
              <w:ind w:right="62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9 – 12 Two suiters minors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3811BA" w:rsidRDefault="003811BA" w:rsidP="007507C6">
            <w:pPr>
              <w:spacing w:before="60"/>
              <w:ind w:left="138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3♣/</w:t>
            </w:r>
            <w:r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  <w:lang w:val="id-ID"/>
              </w:rPr>
              <w:t xml:space="preserve"> = Pass or correct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60D89" w:rsidRPr="00087ED6" w:rsidTr="007507C6">
        <w:trPr>
          <w:trHeight w:hRule="exact" w:val="563"/>
        </w:trPr>
        <w:tc>
          <w:tcPr>
            <w:tcW w:w="55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3811BA" w:rsidRDefault="00060D89" w:rsidP="007507C6">
            <w:pPr>
              <w:spacing w:before="58"/>
              <w:ind w:left="63"/>
              <w:jc w:val="center"/>
              <w:rPr>
                <w:rFonts w:ascii="Times New Roman" w:eastAsia="Symbol" w:hAnsi="Times New Roman" w:cs="Times New Roman"/>
                <w:sz w:val="18"/>
                <w:szCs w:val="20"/>
                <w:lang w:val="id-ID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3</w:t>
            </w:r>
            <w:r w:rsidR="003811BA">
              <w:rPr>
                <w:rFonts w:ascii="Times New Roman" w:eastAsia="Calibri" w:hAnsi="Times New Roman" w:cs="Times New Roman"/>
                <w:sz w:val="18"/>
                <w:szCs w:val="20"/>
              </w:rPr>
              <w:t>♣</w:t>
            </w:r>
            <w:r w:rsidR="003811BA"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/</w:t>
            </w:r>
            <w:r w:rsidR="003811BA" w:rsidRPr="00087ED6">
              <w:rPr>
                <w:rFonts w:ascii="Times New Roman" w:hAnsi="Times New Roman" w:cs="Times New Roman"/>
                <w:color w:val="FF0000"/>
                <w:sz w:val="18"/>
                <w:szCs w:val="20"/>
                <w:shd w:val="clear" w:color="auto" w:fill="FFFFFF"/>
              </w:rPr>
              <w:t>♦</w:t>
            </w:r>
            <w:r w:rsidR="003811BA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  <w:lang w:val="id-ID"/>
              </w:rPr>
              <w:t>/</w:t>
            </w:r>
            <w:r w:rsidR="003811BA" w:rsidRPr="00212C75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  <w:t>♥</w:t>
            </w:r>
            <w:r w:rsidR="003811BA"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/</w:t>
            </w:r>
            <w:r w:rsidR="003811BA">
              <w:rPr>
                <w:rFonts w:ascii="Times New Roman" w:eastAsia="Calibri" w:hAnsi="Times New Roman" w:cs="Times New Roman"/>
                <w:spacing w:val="-1"/>
                <w:sz w:val="18"/>
                <w:szCs w:val="20"/>
              </w:rPr>
              <w:t>♠</w:t>
            </w:r>
          </w:p>
        </w:tc>
        <w:tc>
          <w:tcPr>
            <w:tcW w:w="64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spacing w:before="63"/>
              <w:ind w:left="138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87ED6">
              <w:rPr>
                <w:rFonts w:ascii="Times New Roman" w:eastAsia="Calibri" w:hAnsi="Times New Roman" w:cs="Times New Roman"/>
                <w:sz w:val="18"/>
                <w:szCs w:val="20"/>
              </w:rPr>
              <w:t>7(6)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0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3811BA" w:rsidRDefault="003811BA" w:rsidP="007507C6">
            <w:pPr>
              <w:spacing w:before="63"/>
              <w:ind w:right="1194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id-ID"/>
              </w:rPr>
              <w:t>Preemptive</w:t>
            </w:r>
            <w:bookmarkStart w:id="0" w:name="_GoBack"/>
            <w:bookmarkEnd w:id="0"/>
          </w:p>
        </w:tc>
        <w:tc>
          <w:tcPr>
            <w:tcW w:w="305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spacing w:before="63"/>
              <w:ind w:left="138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286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060D89" w:rsidRPr="00087ED6" w:rsidRDefault="00060D89" w:rsidP="007507C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E25DB5" w:rsidRPr="00087ED6" w:rsidRDefault="006A434A">
      <w:pPr>
        <w:rPr>
          <w:rFonts w:ascii="Times New Roman" w:hAnsi="Times New Roman" w:cs="Times New Roman"/>
          <w:sz w:val="18"/>
          <w:szCs w:val="20"/>
        </w:rPr>
      </w:pPr>
      <w:r w:rsidRPr="00087ED6">
        <w:rPr>
          <w:rFonts w:ascii="Times New Roman" w:eastAsia="Times New Roman" w:hAnsi="Times New Roman" w:cs="Times New Roman"/>
          <w:noProof/>
          <w:color w:val="000000"/>
          <w:sz w:val="18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0FFEA2" wp14:editId="1DA85E9A">
                <wp:simplePos x="0" y="0"/>
                <wp:positionH relativeFrom="column">
                  <wp:posOffset>5150231</wp:posOffset>
                </wp:positionH>
                <wp:positionV relativeFrom="paragraph">
                  <wp:posOffset>-9070975</wp:posOffset>
                </wp:positionV>
                <wp:extent cx="2114550" cy="3714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34A" w:rsidRDefault="006A434A" w:rsidP="006A434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d-ID"/>
                              </w:rPr>
                              <w:t>CONVENTION CARDS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A920857" id="Rectangle 5" o:spid="_x0000_s1027" style="position:absolute;margin-left:405.55pt;margin-top:-714.25pt;width:166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" filled="f" stroked="f" strokeweight="1pt">
                <v:textbox>
                  <w:txbxContent>
                    <w:p w:rsidR="006A434A" w:rsidRDefault="006A434A" w:rsidP="006A434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color w:val="000000"/>
                          <w:sz w:val="22"/>
                          <w:szCs w:val="22"/>
                          <w:lang w:val="id-ID"/>
                        </w:rPr>
                        <w:t>CONVENTION CARDS</w:t>
                      </w:r>
                    </w:p>
                  </w:txbxContent>
                </v:textbox>
              </v:rect>
            </w:pict>
          </mc:Fallback>
        </mc:AlternateContent>
      </w:r>
    </w:p>
    <w:sectPr w:rsidR="00E25DB5" w:rsidRPr="00087ED6" w:rsidSect="007F4CE8">
      <w:pgSz w:w="12240" w:h="15840"/>
      <w:pgMar w:top="568" w:right="616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26"/>
    <w:rsid w:val="00055ED6"/>
    <w:rsid w:val="00060D89"/>
    <w:rsid w:val="0007006D"/>
    <w:rsid w:val="00087ED6"/>
    <w:rsid w:val="00125B96"/>
    <w:rsid w:val="00137D49"/>
    <w:rsid w:val="00142CED"/>
    <w:rsid w:val="00153F00"/>
    <w:rsid w:val="00156D74"/>
    <w:rsid w:val="0018635D"/>
    <w:rsid w:val="001C0207"/>
    <w:rsid w:val="00212C75"/>
    <w:rsid w:val="00213433"/>
    <w:rsid w:val="0022752C"/>
    <w:rsid w:val="003811BA"/>
    <w:rsid w:val="003B2C31"/>
    <w:rsid w:val="00450CA5"/>
    <w:rsid w:val="00520DF7"/>
    <w:rsid w:val="00583F59"/>
    <w:rsid w:val="006A0E02"/>
    <w:rsid w:val="006A434A"/>
    <w:rsid w:val="006B77CC"/>
    <w:rsid w:val="00704674"/>
    <w:rsid w:val="007507C6"/>
    <w:rsid w:val="00760E35"/>
    <w:rsid w:val="007F3483"/>
    <w:rsid w:val="007F4CE8"/>
    <w:rsid w:val="008068DA"/>
    <w:rsid w:val="008263FA"/>
    <w:rsid w:val="009F6ABE"/>
    <w:rsid w:val="00A4213C"/>
    <w:rsid w:val="00AB765C"/>
    <w:rsid w:val="00AE2A5B"/>
    <w:rsid w:val="00B05707"/>
    <w:rsid w:val="00BF0810"/>
    <w:rsid w:val="00D64791"/>
    <w:rsid w:val="00DA7626"/>
    <w:rsid w:val="00E25DB5"/>
    <w:rsid w:val="00EC1BB7"/>
    <w:rsid w:val="00EC74E9"/>
    <w:rsid w:val="00F156D5"/>
    <w:rsid w:val="00F2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3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43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microsoft</cp:lastModifiedBy>
  <cp:revision>12</cp:revision>
  <dcterms:created xsi:type="dcterms:W3CDTF">2020-07-19T07:17:00Z</dcterms:created>
  <dcterms:modified xsi:type="dcterms:W3CDTF">2020-11-27T11:44:00Z</dcterms:modified>
</cp:coreProperties>
</file>